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72DF" w:rsidRDefault="00D372DF">
      <w:bookmarkStart w:id="0" w:name="_GoBack"/>
      <w:bookmarkEnd w:id="0"/>
    </w:p>
    <w:p w:rsidR="00D372DF" w:rsidRDefault="00D372DF" w:rsidP="00D372DF">
      <w:pPr>
        <w:spacing w:after="0" w:line="240" w:lineRule="auto"/>
        <w:jc w:val="center"/>
        <w:rPr>
          <w:b/>
          <w:sz w:val="40"/>
          <w:szCs w:val="40"/>
          <w:u w:val="single"/>
        </w:rPr>
      </w:pPr>
      <w:r w:rsidRPr="00D372DF">
        <w:rPr>
          <w:b/>
          <w:sz w:val="40"/>
          <w:szCs w:val="40"/>
          <w:u w:val="single"/>
        </w:rPr>
        <w:t>Plan de trabajo</w:t>
      </w:r>
      <w:r w:rsidR="00AC658B">
        <w:rPr>
          <w:b/>
          <w:sz w:val="40"/>
          <w:szCs w:val="40"/>
          <w:u w:val="single"/>
        </w:rPr>
        <w:t xml:space="preserve"> al hogar</w:t>
      </w:r>
      <w:r w:rsidRPr="00D372DF">
        <w:rPr>
          <w:b/>
          <w:sz w:val="40"/>
          <w:szCs w:val="40"/>
          <w:u w:val="single"/>
        </w:rPr>
        <w:t>.</w:t>
      </w:r>
    </w:p>
    <w:p w:rsidR="00D372DF" w:rsidRPr="00AC658B" w:rsidRDefault="00AC658B" w:rsidP="00AC658B">
      <w:pPr>
        <w:jc w:val="both"/>
        <w:rPr>
          <w:sz w:val="24"/>
          <w:szCs w:val="24"/>
        </w:rPr>
      </w:pPr>
      <w:r w:rsidRPr="008336AD">
        <w:rPr>
          <w:sz w:val="24"/>
          <w:szCs w:val="24"/>
        </w:rPr>
        <w:t xml:space="preserve">Primer nivel de transición (NT1)                                       </w:t>
      </w:r>
      <w:r>
        <w:rPr>
          <w:sz w:val="24"/>
          <w:szCs w:val="24"/>
        </w:rPr>
        <w:t xml:space="preserve">                         </w:t>
      </w:r>
      <w:r w:rsidRPr="008336AD">
        <w:rPr>
          <w:sz w:val="24"/>
          <w:szCs w:val="24"/>
        </w:rPr>
        <w:t xml:space="preserve">   Curso: Pre </w:t>
      </w:r>
      <w:proofErr w:type="spellStart"/>
      <w:r w:rsidRPr="008336AD">
        <w:rPr>
          <w:sz w:val="24"/>
          <w:szCs w:val="24"/>
        </w:rPr>
        <w:t>Kinder</w:t>
      </w:r>
      <w:proofErr w:type="spellEnd"/>
      <w:r w:rsidRPr="008336AD">
        <w:rPr>
          <w:sz w:val="24"/>
          <w:szCs w:val="24"/>
        </w:rPr>
        <w:t xml:space="preserve"> A y B 2020.</w:t>
      </w:r>
    </w:p>
    <w:p w:rsidR="00D372DF" w:rsidRPr="00D372DF" w:rsidRDefault="00D372DF" w:rsidP="00D372DF">
      <w:pPr>
        <w:spacing w:after="0" w:line="240" w:lineRule="auto"/>
        <w:jc w:val="both"/>
        <w:rPr>
          <w:b/>
          <w:sz w:val="24"/>
          <w:szCs w:val="24"/>
        </w:rPr>
      </w:pPr>
      <w:r w:rsidRPr="00D372DF">
        <w:rPr>
          <w:sz w:val="24"/>
          <w:szCs w:val="24"/>
        </w:rPr>
        <w:t xml:space="preserve">La educadora, en coordinación con la Unidad técnico pedagógica, enviará el calendario de trabajo para desarrollar las páginas del texto y/o guías complementarias, de manera presencial en el colegio, el materia se encontrará  impreso, siempre que las condiciones permitan abrir el colegio, de lo contrario, la educadora dará aviso a través del grupo de whatsApp del grupo curso, </w:t>
      </w:r>
      <w:r w:rsidRPr="00D372DF">
        <w:rPr>
          <w:b/>
          <w:sz w:val="24"/>
          <w:szCs w:val="24"/>
        </w:rPr>
        <w:t>qué paginas se deben desarrollar en cada día.</w:t>
      </w:r>
      <w:r w:rsidRPr="00D372DF">
        <w:rPr>
          <w:sz w:val="24"/>
          <w:szCs w:val="24"/>
        </w:rPr>
        <w:t xml:space="preserve"> Cabe mencionar que el texto, guías o cuadernos, cada apoderado debe procurar CUIDAR EL MATERIAL, es decir, no ensuciarlo, ni romperlo, no utilizar lápices scriptos que rompan la hoja; dado que éste materia deberán entregarlo  en el colegio en fechas que la educadora avisará a través del whatsApp del grupo, para la corrección de las experiencias de aprendizajes. </w:t>
      </w:r>
      <w:r w:rsidRPr="00D372DF">
        <w:rPr>
          <w:b/>
          <w:sz w:val="24"/>
          <w:szCs w:val="24"/>
        </w:rPr>
        <w:t xml:space="preserve">Se solicita utilizar lápiz de mina grafito y lápices de colores de madera para desarrollar las actividades, así también, utilizar materiales que tengan en casa como cartulinas, papeles de colores, diario, revistas u otro papel de envoltura de algún alimento, para rellenar imágenes si la actividad lo demanda. De no contar con </w:t>
      </w:r>
      <w:proofErr w:type="spellStart"/>
      <w:r w:rsidRPr="00D372DF">
        <w:rPr>
          <w:b/>
          <w:sz w:val="24"/>
          <w:szCs w:val="24"/>
        </w:rPr>
        <w:t>plasticina</w:t>
      </w:r>
      <w:proofErr w:type="spellEnd"/>
      <w:r w:rsidRPr="00D372DF">
        <w:rPr>
          <w:b/>
          <w:sz w:val="24"/>
          <w:szCs w:val="24"/>
        </w:rPr>
        <w:t>, ésta se puede elaborar con un poco de harina, aceite y tempera.</w:t>
      </w:r>
    </w:p>
    <w:p w:rsidR="00D372DF" w:rsidRDefault="00D372DF" w:rsidP="00D372DF">
      <w:pPr>
        <w:spacing w:after="0" w:line="240" w:lineRule="auto"/>
        <w:jc w:val="both"/>
        <w:rPr>
          <w:sz w:val="24"/>
          <w:szCs w:val="24"/>
        </w:rPr>
      </w:pPr>
    </w:p>
    <w:p w:rsidR="00D372DF" w:rsidRPr="00D372DF" w:rsidRDefault="00D372DF" w:rsidP="00D372DF">
      <w:pPr>
        <w:spacing w:after="0" w:line="240" w:lineRule="auto"/>
        <w:jc w:val="both"/>
        <w:rPr>
          <w:sz w:val="24"/>
          <w:szCs w:val="24"/>
        </w:rPr>
      </w:pPr>
      <w:r w:rsidRPr="00D372DF">
        <w:rPr>
          <w:sz w:val="24"/>
          <w:szCs w:val="24"/>
        </w:rPr>
        <w:t xml:space="preserve">El desarrollo de las experiencias de aprendizajes, son una oportunidad de aprendizaje, a través del </w:t>
      </w:r>
      <w:r w:rsidRPr="00D372DF">
        <w:rPr>
          <w:b/>
          <w:sz w:val="24"/>
          <w:szCs w:val="24"/>
        </w:rPr>
        <w:t>ensayo y el error</w:t>
      </w:r>
      <w:r w:rsidRPr="00D372DF">
        <w:rPr>
          <w:sz w:val="24"/>
          <w:szCs w:val="24"/>
        </w:rPr>
        <w:t xml:space="preserve">, por lo cual, se solicita que los párvulos desarrollen cada actividad en lo posible solo con el acompañamiento del adulto en la instrucción y </w:t>
      </w:r>
      <w:r w:rsidRPr="00D372DF">
        <w:rPr>
          <w:b/>
          <w:sz w:val="24"/>
          <w:szCs w:val="24"/>
        </w:rPr>
        <w:t>no en la ejecución</w:t>
      </w:r>
      <w:r w:rsidRPr="00D372DF">
        <w:rPr>
          <w:sz w:val="24"/>
          <w:szCs w:val="24"/>
        </w:rPr>
        <w:t xml:space="preserve">, es decir, el desarrollo de las actividades las debe realizar el párvulo con la mayor autonomía posible, no se busca la perfección en el desarrollo de la actividad (estamos trabajando para lograr eso), se busca ejercitar y desarrollar hábitos y habilidades; por lo cual se solicita NO HACERLE LA TAREA A SUS HIJO O HIJAS. </w:t>
      </w:r>
    </w:p>
    <w:p w:rsidR="00D372DF" w:rsidRDefault="00D372DF" w:rsidP="00D372DF">
      <w:pPr>
        <w:spacing w:after="0" w:line="240" w:lineRule="auto"/>
        <w:jc w:val="both"/>
        <w:rPr>
          <w:sz w:val="24"/>
          <w:szCs w:val="24"/>
        </w:rPr>
      </w:pPr>
      <w:r w:rsidRPr="00D372DF">
        <w:rPr>
          <w:sz w:val="24"/>
          <w:szCs w:val="24"/>
        </w:rPr>
        <w:t>Si usted observa que  su hijo o hija presentó ALTA DIFICULTAD en el desarrollo de la actividad, se siguiere buscar actividades similares en internet, textos escolares o inventarlas, para que pueda ejercitar la unidad trabajada.</w:t>
      </w:r>
    </w:p>
    <w:p w:rsidR="00D372DF" w:rsidRPr="00D372DF" w:rsidRDefault="00D372DF" w:rsidP="00D372DF">
      <w:pPr>
        <w:spacing w:after="0" w:line="240" w:lineRule="auto"/>
        <w:jc w:val="both"/>
        <w:rPr>
          <w:sz w:val="24"/>
          <w:szCs w:val="24"/>
        </w:rPr>
      </w:pPr>
      <w:r w:rsidRPr="00D372DF">
        <w:rPr>
          <w:sz w:val="24"/>
          <w:szCs w:val="24"/>
        </w:rPr>
        <w:t>Se adjunta el calendario de desarrollo de las actividades, donde se solicita el desarrollo de 2 o 3 actividades diarias. Si esta medida de suspensión de clases continua, se enviaran nuevamente recursos pedagógicos para garantizar la continuidad curricular de todos nuestras niñas y niños.</w:t>
      </w:r>
    </w:p>
    <w:p w:rsidR="00D372DF" w:rsidRPr="00D372DF" w:rsidRDefault="00D372DF" w:rsidP="00D372DF">
      <w:pPr>
        <w:spacing w:after="0" w:line="240" w:lineRule="auto"/>
        <w:jc w:val="both"/>
        <w:rPr>
          <w:sz w:val="24"/>
          <w:szCs w:val="24"/>
        </w:rPr>
      </w:pPr>
      <w:r w:rsidRPr="00D372DF">
        <w:rPr>
          <w:sz w:val="24"/>
          <w:szCs w:val="24"/>
        </w:rPr>
        <w:t>En el caso de que un apoderado no pueda acceder al material impreso en el colegio, éste será difundido por el whatsApp del grupo curso, a través de éste medio, se irá subiendo información contingente del colegio y además los apoderados podrán ir resolviendo inquietudes o dudas del desarrollo de las actividades enviadas.</w:t>
      </w:r>
    </w:p>
    <w:p w:rsidR="00D372DF" w:rsidRDefault="00D372DF" w:rsidP="00D372DF">
      <w:pPr>
        <w:spacing w:after="0" w:line="240" w:lineRule="auto"/>
        <w:rPr>
          <w:sz w:val="24"/>
          <w:szCs w:val="24"/>
        </w:rPr>
      </w:pPr>
    </w:p>
    <w:p w:rsidR="00D372DF" w:rsidRDefault="00D372DF" w:rsidP="00D372DF">
      <w:pPr>
        <w:spacing w:after="0" w:line="240" w:lineRule="auto"/>
        <w:rPr>
          <w:sz w:val="24"/>
          <w:szCs w:val="24"/>
        </w:rPr>
      </w:pPr>
      <w:r w:rsidRPr="00D372DF">
        <w:rPr>
          <w:sz w:val="24"/>
          <w:szCs w:val="24"/>
        </w:rPr>
        <w:t>Solo en caso excepcional, si un niño o niña no pudo desarrollar las actividades durante la suspensión de clases, al regreso su apoderado deberá justificar esta situación.</w:t>
      </w:r>
    </w:p>
    <w:p w:rsidR="00D372DF" w:rsidRDefault="00D372DF" w:rsidP="00D372DF">
      <w:pPr>
        <w:pStyle w:val="NormalWeb"/>
        <w:spacing w:before="0" w:beforeAutospacing="0" w:after="0" w:afterAutospacing="0"/>
        <w:jc w:val="both"/>
        <w:rPr>
          <w:rFonts w:asciiTheme="minorHAnsi" w:hAnsiTheme="minorHAnsi"/>
          <w:color w:val="000000"/>
        </w:rPr>
      </w:pPr>
      <w:r w:rsidRPr="008336AD">
        <w:rPr>
          <w:rFonts w:asciiTheme="minorHAnsi" w:hAnsiTheme="minorHAnsi"/>
          <w:color w:val="000000"/>
        </w:rPr>
        <w:t>Los apoderados serán los responsables de realizar el seguimiento y ser quien acompañe el quehacer académico de los niños y niñas, según las orientaciones entregadas por la educadora, considerando el documento entregado que hace referencia a establecer rutinas de trabajo en el hogar; para ello es primordial velar por el cumpli</w:t>
      </w:r>
      <w:r>
        <w:rPr>
          <w:rFonts w:asciiTheme="minorHAnsi" w:hAnsiTheme="minorHAnsi"/>
          <w:color w:val="000000"/>
        </w:rPr>
        <w:t>miento de los plazos. El colegio</w:t>
      </w:r>
      <w:r w:rsidRPr="008336AD">
        <w:rPr>
          <w:rFonts w:asciiTheme="minorHAnsi" w:hAnsiTheme="minorHAnsi"/>
          <w:color w:val="000000"/>
        </w:rPr>
        <w:t>, especialmente el equipo docente, se encuentran trabajando y elaborando las orientaciones y sugerencias de actividades, así como el material que se entrega.</w:t>
      </w:r>
    </w:p>
    <w:p w:rsidR="00D372DF" w:rsidRPr="008336AD" w:rsidRDefault="00D372DF" w:rsidP="00D372DF">
      <w:pPr>
        <w:pStyle w:val="NormalWeb"/>
        <w:spacing w:before="0" w:beforeAutospacing="0" w:after="0" w:afterAutospacing="0"/>
        <w:jc w:val="both"/>
        <w:rPr>
          <w:rFonts w:asciiTheme="minorHAnsi" w:hAnsiTheme="minorHAnsi"/>
          <w:color w:val="000000"/>
        </w:rPr>
      </w:pPr>
      <w:r w:rsidRPr="008336AD">
        <w:rPr>
          <w:rFonts w:asciiTheme="minorHAnsi" w:hAnsiTheme="minorHAnsi"/>
          <w:color w:val="000000"/>
        </w:rPr>
        <w:t>Informar a tiempo cuando no puedan venir a retirar las tareas y actividades, en los canales oficiales que mantiene el colegio: (teléfono 228342682,</w:t>
      </w:r>
      <w:r w:rsidR="00AC658B">
        <w:rPr>
          <w:rFonts w:asciiTheme="minorHAnsi" w:hAnsiTheme="minorHAnsi"/>
          <w:color w:val="000000"/>
        </w:rPr>
        <w:t xml:space="preserve"> +569 67234420 o el whatsA</w:t>
      </w:r>
      <w:r w:rsidRPr="008336AD">
        <w:rPr>
          <w:rFonts w:asciiTheme="minorHAnsi" w:hAnsiTheme="minorHAnsi"/>
          <w:color w:val="000000"/>
        </w:rPr>
        <w:t>pp del grupo curso) de esta forma podremos en conjunto buscar la solución en la entrega.</w:t>
      </w:r>
    </w:p>
    <w:p w:rsidR="00D372DF" w:rsidRDefault="00D372DF" w:rsidP="00D372DF">
      <w:pPr>
        <w:pStyle w:val="NormalWeb"/>
        <w:spacing w:before="0" w:beforeAutospacing="0" w:after="0" w:afterAutospacing="0"/>
        <w:jc w:val="both"/>
        <w:rPr>
          <w:rFonts w:asciiTheme="minorHAnsi" w:hAnsiTheme="minorHAnsi"/>
          <w:color w:val="000000"/>
        </w:rPr>
      </w:pPr>
    </w:p>
    <w:p w:rsidR="00D372DF" w:rsidRPr="008336AD" w:rsidRDefault="00D372DF" w:rsidP="00D372DF">
      <w:pPr>
        <w:pStyle w:val="NormalWeb"/>
        <w:spacing w:before="0" w:beforeAutospacing="0" w:after="0" w:afterAutospacing="0"/>
        <w:jc w:val="both"/>
        <w:rPr>
          <w:rFonts w:asciiTheme="minorHAnsi" w:hAnsiTheme="minorHAnsi"/>
          <w:color w:val="000000"/>
        </w:rPr>
      </w:pPr>
      <w:r w:rsidRPr="008336AD">
        <w:rPr>
          <w:rFonts w:asciiTheme="minorHAnsi" w:hAnsiTheme="minorHAnsi"/>
          <w:color w:val="000000"/>
        </w:rPr>
        <w:lastRenderedPageBreak/>
        <w:t>Finalmente, agradecemos y valoramos el esfuerzo comprometido frente a esta emergencia, el objetivo es fomentar el aprendizaje autónomo de nuestros estudiantes desde el hogar, guiado a distancia por los docentes del colegio, acompañados y monitoreados por los apoderados. El aprendizaje remoto responsable puede ayudar a disminuir la brecha entre los estudiantes presentes y ausentes.</w:t>
      </w:r>
    </w:p>
    <w:p w:rsidR="00D372DF" w:rsidRDefault="00D372DF" w:rsidP="00D372DF">
      <w:pPr>
        <w:pStyle w:val="NormalWeb"/>
        <w:spacing w:before="0" w:beforeAutospacing="0" w:after="0" w:afterAutospacing="0"/>
        <w:jc w:val="both"/>
        <w:rPr>
          <w:rFonts w:asciiTheme="minorHAnsi" w:hAnsiTheme="minorHAnsi"/>
          <w:color w:val="000000"/>
        </w:rPr>
      </w:pPr>
    </w:p>
    <w:p w:rsidR="00D372DF" w:rsidRPr="008336AD" w:rsidRDefault="00D372DF" w:rsidP="00D372DF">
      <w:pPr>
        <w:pStyle w:val="NormalWeb"/>
        <w:spacing w:before="0" w:beforeAutospacing="0" w:after="0" w:afterAutospacing="0"/>
        <w:jc w:val="both"/>
        <w:rPr>
          <w:rFonts w:asciiTheme="minorHAnsi" w:hAnsiTheme="minorHAnsi"/>
          <w:color w:val="000000"/>
        </w:rPr>
      </w:pPr>
      <w:r w:rsidRPr="008336AD">
        <w:rPr>
          <w:rFonts w:asciiTheme="minorHAnsi" w:hAnsiTheme="minorHAnsi"/>
          <w:color w:val="000000"/>
        </w:rPr>
        <w:t>Saluda cordialmente a Uds.</w:t>
      </w:r>
    </w:p>
    <w:p w:rsidR="00D372DF" w:rsidRPr="008336AD" w:rsidRDefault="00D372DF" w:rsidP="00D372DF">
      <w:pPr>
        <w:pStyle w:val="NormalWeb"/>
        <w:spacing w:before="0" w:beforeAutospacing="0" w:after="0" w:afterAutospacing="0"/>
        <w:jc w:val="both"/>
        <w:rPr>
          <w:rFonts w:asciiTheme="minorHAnsi" w:hAnsiTheme="minorHAnsi"/>
          <w:color w:val="000000"/>
        </w:rPr>
      </w:pPr>
      <w:r w:rsidRPr="008336AD">
        <w:rPr>
          <w:rFonts w:asciiTheme="minorHAnsi" w:hAnsiTheme="minorHAnsi"/>
          <w:color w:val="000000"/>
        </w:rPr>
        <w:t>Equipo Pre Básica.</w:t>
      </w:r>
    </w:p>
    <w:p w:rsidR="00D372DF" w:rsidRDefault="00D372DF" w:rsidP="00D372DF">
      <w:pPr>
        <w:pStyle w:val="NormalWeb"/>
        <w:spacing w:before="0" w:beforeAutospacing="0" w:after="0" w:afterAutospacing="0"/>
        <w:jc w:val="both"/>
      </w:pPr>
      <w:r w:rsidRPr="008336AD">
        <w:rPr>
          <w:rFonts w:asciiTheme="minorHAnsi" w:hAnsiTheme="minorHAnsi"/>
          <w:color w:val="000000"/>
        </w:rPr>
        <w:t xml:space="preserve">Colegio Alberto Hurtado </w:t>
      </w:r>
      <w:proofErr w:type="spellStart"/>
      <w:r w:rsidRPr="008336AD">
        <w:rPr>
          <w:rFonts w:asciiTheme="minorHAnsi" w:hAnsiTheme="minorHAnsi"/>
          <w:color w:val="000000"/>
        </w:rPr>
        <w:t>Cruchaga</w:t>
      </w:r>
      <w:proofErr w:type="spellEnd"/>
      <w:r w:rsidRPr="008336AD">
        <w:rPr>
          <w:rFonts w:asciiTheme="minorHAnsi" w:hAnsiTheme="minorHAnsi"/>
          <w:color w:val="000000"/>
        </w:rPr>
        <w:t>.</w:t>
      </w:r>
    </w:p>
    <w:p w:rsidR="00D372DF" w:rsidRDefault="00D372DF" w:rsidP="00D372DF">
      <w:pPr>
        <w:spacing w:after="0" w:line="240" w:lineRule="auto"/>
        <w:rPr>
          <w:sz w:val="24"/>
          <w:szCs w:val="24"/>
        </w:rPr>
      </w:pPr>
    </w:p>
    <w:p w:rsidR="00D372DF" w:rsidRPr="00D372DF" w:rsidRDefault="00D372DF" w:rsidP="00D372DF">
      <w:pPr>
        <w:spacing w:after="0" w:line="240" w:lineRule="auto"/>
        <w:rPr>
          <w:sz w:val="24"/>
          <w:szCs w:val="24"/>
        </w:rPr>
      </w:pPr>
    </w:p>
    <w:p w:rsidR="00D372DF" w:rsidRDefault="00D372DF" w:rsidP="00D372DF">
      <w:pPr>
        <w:spacing w:after="0" w:line="240" w:lineRule="auto"/>
        <w:jc w:val="center"/>
        <w:rPr>
          <w:b/>
          <w:sz w:val="24"/>
          <w:szCs w:val="24"/>
          <w:u w:val="single"/>
        </w:rPr>
      </w:pPr>
      <w:r w:rsidRPr="00D372DF">
        <w:rPr>
          <w:b/>
          <w:sz w:val="24"/>
          <w:szCs w:val="24"/>
          <w:u w:val="single"/>
        </w:rPr>
        <w:t>SEMANA DEL 30 DE MARZO AL 03 DE ABRIL.</w:t>
      </w:r>
    </w:p>
    <w:p w:rsidR="00D372DF" w:rsidRPr="00D372DF" w:rsidRDefault="00D372DF" w:rsidP="00D372DF">
      <w:pPr>
        <w:spacing w:after="0" w:line="240" w:lineRule="auto"/>
        <w:jc w:val="center"/>
        <w:rPr>
          <w:b/>
          <w:sz w:val="24"/>
          <w:szCs w:val="24"/>
          <w:u w:val="single"/>
        </w:rPr>
      </w:pPr>
    </w:p>
    <w:p w:rsidR="00D372DF" w:rsidRDefault="00D372DF" w:rsidP="00D372DF">
      <w:pPr>
        <w:spacing w:after="0" w:line="240" w:lineRule="auto"/>
        <w:jc w:val="center"/>
        <w:rPr>
          <w:sz w:val="24"/>
          <w:szCs w:val="24"/>
        </w:rPr>
      </w:pPr>
      <w:r w:rsidRPr="00D372DF">
        <w:rPr>
          <w:sz w:val="24"/>
          <w:szCs w:val="24"/>
        </w:rPr>
        <w:t xml:space="preserve">(Marque después del desarrollo de la experiencia de aprendizaje, el casillero que señale el grado de dificultad  con la que su hijo o hija </w:t>
      </w:r>
      <w:r w:rsidR="00AC7725">
        <w:rPr>
          <w:sz w:val="24"/>
          <w:szCs w:val="24"/>
        </w:rPr>
        <w:t>desarrolló</w:t>
      </w:r>
      <w:r w:rsidRPr="00D372DF">
        <w:rPr>
          <w:sz w:val="24"/>
          <w:szCs w:val="24"/>
        </w:rPr>
        <w:t xml:space="preserve"> la actividad, esto le permitirá a usted ir viendo el avance de habilidades y reforzarlas)</w:t>
      </w:r>
    </w:p>
    <w:p w:rsidR="00D372DF" w:rsidRPr="00D372DF" w:rsidRDefault="00D372DF" w:rsidP="00D372DF">
      <w:pPr>
        <w:spacing w:after="0" w:line="240" w:lineRule="auto"/>
        <w:jc w:val="center"/>
        <w:rPr>
          <w:sz w:val="24"/>
          <w:szCs w:val="24"/>
        </w:rPr>
      </w:pPr>
    </w:p>
    <w:tbl>
      <w:tblPr>
        <w:tblStyle w:val="Tablaconcuadrcula"/>
        <w:tblW w:w="10030" w:type="dxa"/>
        <w:tblLayout w:type="fixed"/>
        <w:tblLook w:val="04A0" w:firstRow="1" w:lastRow="0" w:firstColumn="1" w:lastColumn="0" w:noHBand="0" w:noVBand="1"/>
      </w:tblPr>
      <w:tblGrid>
        <w:gridCol w:w="1384"/>
        <w:gridCol w:w="1559"/>
        <w:gridCol w:w="1418"/>
        <w:gridCol w:w="992"/>
        <w:gridCol w:w="1276"/>
        <w:gridCol w:w="1134"/>
        <w:gridCol w:w="2267"/>
      </w:tblGrid>
      <w:tr w:rsidR="00D372DF" w:rsidRPr="00D372DF" w:rsidTr="00AC7725">
        <w:tc>
          <w:tcPr>
            <w:tcW w:w="1384" w:type="dxa"/>
          </w:tcPr>
          <w:p w:rsidR="00D372DF" w:rsidRPr="00AC7725" w:rsidRDefault="00D372DF" w:rsidP="00D372DF">
            <w:pPr>
              <w:jc w:val="center"/>
              <w:rPr>
                <w:b/>
                <w:sz w:val="20"/>
                <w:szCs w:val="20"/>
              </w:rPr>
            </w:pPr>
            <w:r w:rsidRPr="00AC7725">
              <w:rPr>
                <w:b/>
                <w:sz w:val="20"/>
                <w:szCs w:val="20"/>
              </w:rPr>
              <w:t>Día.</w:t>
            </w:r>
          </w:p>
        </w:tc>
        <w:tc>
          <w:tcPr>
            <w:tcW w:w="1559" w:type="dxa"/>
          </w:tcPr>
          <w:p w:rsidR="00D372DF" w:rsidRPr="00AC7725" w:rsidRDefault="00D372DF" w:rsidP="00D372DF">
            <w:pPr>
              <w:jc w:val="center"/>
              <w:rPr>
                <w:b/>
                <w:sz w:val="20"/>
                <w:szCs w:val="20"/>
              </w:rPr>
            </w:pPr>
            <w:r w:rsidRPr="00AC7725">
              <w:rPr>
                <w:b/>
                <w:sz w:val="20"/>
                <w:szCs w:val="20"/>
              </w:rPr>
              <w:t>Pagina texto.</w:t>
            </w:r>
          </w:p>
        </w:tc>
        <w:tc>
          <w:tcPr>
            <w:tcW w:w="1418" w:type="dxa"/>
          </w:tcPr>
          <w:p w:rsidR="00D372DF" w:rsidRPr="00AC7725" w:rsidRDefault="00D372DF" w:rsidP="00D372DF">
            <w:pPr>
              <w:jc w:val="center"/>
              <w:rPr>
                <w:b/>
                <w:sz w:val="20"/>
                <w:szCs w:val="20"/>
              </w:rPr>
            </w:pPr>
            <w:r w:rsidRPr="00AC7725">
              <w:rPr>
                <w:b/>
                <w:sz w:val="20"/>
                <w:szCs w:val="20"/>
              </w:rPr>
              <w:t>Desarrollada SI – NO.</w:t>
            </w:r>
          </w:p>
        </w:tc>
        <w:tc>
          <w:tcPr>
            <w:tcW w:w="992" w:type="dxa"/>
          </w:tcPr>
          <w:p w:rsidR="00D372DF" w:rsidRPr="00AC7725" w:rsidRDefault="00D372DF" w:rsidP="00D372DF">
            <w:pPr>
              <w:jc w:val="center"/>
              <w:rPr>
                <w:b/>
                <w:sz w:val="20"/>
                <w:szCs w:val="20"/>
              </w:rPr>
            </w:pPr>
            <w:r w:rsidRPr="00AC7725">
              <w:rPr>
                <w:b/>
                <w:sz w:val="20"/>
                <w:szCs w:val="20"/>
              </w:rPr>
              <w:t>Sin dificulta.</w:t>
            </w:r>
          </w:p>
        </w:tc>
        <w:tc>
          <w:tcPr>
            <w:tcW w:w="1276" w:type="dxa"/>
          </w:tcPr>
          <w:p w:rsidR="00D372DF" w:rsidRPr="00AC7725" w:rsidRDefault="00D372DF" w:rsidP="00D372DF">
            <w:pPr>
              <w:jc w:val="center"/>
              <w:rPr>
                <w:b/>
                <w:sz w:val="20"/>
                <w:szCs w:val="20"/>
              </w:rPr>
            </w:pPr>
            <w:r w:rsidRPr="00AC7725">
              <w:rPr>
                <w:b/>
                <w:sz w:val="20"/>
                <w:szCs w:val="20"/>
              </w:rPr>
              <w:t>Un poco de dificultad</w:t>
            </w:r>
          </w:p>
        </w:tc>
        <w:tc>
          <w:tcPr>
            <w:tcW w:w="1134" w:type="dxa"/>
          </w:tcPr>
          <w:p w:rsidR="00D372DF" w:rsidRPr="00AC7725" w:rsidRDefault="00D372DF" w:rsidP="00D372DF">
            <w:pPr>
              <w:jc w:val="center"/>
              <w:rPr>
                <w:b/>
                <w:sz w:val="20"/>
                <w:szCs w:val="20"/>
              </w:rPr>
            </w:pPr>
            <w:r w:rsidRPr="00AC7725">
              <w:rPr>
                <w:b/>
                <w:sz w:val="20"/>
                <w:szCs w:val="20"/>
              </w:rPr>
              <w:t>Mucha dificultad.</w:t>
            </w:r>
          </w:p>
        </w:tc>
        <w:tc>
          <w:tcPr>
            <w:tcW w:w="2267" w:type="dxa"/>
          </w:tcPr>
          <w:p w:rsidR="00D372DF" w:rsidRPr="00AC7725" w:rsidRDefault="00D372DF" w:rsidP="00D372DF">
            <w:pPr>
              <w:jc w:val="center"/>
              <w:rPr>
                <w:b/>
                <w:sz w:val="20"/>
                <w:szCs w:val="20"/>
              </w:rPr>
            </w:pPr>
            <w:r w:rsidRPr="00AC7725">
              <w:rPr>
                <w:b/>
                <w:sz w:val="20"/>
                <w:szCs w:val="20"/>
              </w:rPr>
              <w:t>Observaciones.</w:t>
            </w:r>
          </w:p>
        </w:tc>
      </w:tr>
      <w:tr w:rsidR="00D372DF" w:rsidRPr="00D372DF" w:rsidTr="00AC7725">
        <w:tc>
          <w:tcPr>
            <w:tcW w:w="1384" w:type="dxa"/>
          </w:tcPr>
          <w:p w:rsidR="00D372DF" w:rsidRPr="00D372DF" w:rsidRDefault="00D372DF" w:rsidP="008B20E3">
            <w:pPr>
              <w:rPr>
                <w:b/>
                <w:sz w:val="24"/>
                <w:szCs w:val="24"/>
              </w:rPr>
            </w:pPr>
            <w:r w:rsidRPr="00D372DF">
              <w:rPr>
                <w:b/>
                <w:sz w:val="24"/>
                <w:szCs w:val="24"/>
              </w:rPr>
              <w:t>Lunes 30</w:t>
            </w:r>
          </w:p>
        </w:tc>
        <w:tc>
          <w:tcPr>
            <w:tcW w:w="1559" w:type="dxa"/>
          </w:tcPr>
          <w:p w:rsidR="00D372DF" w:rsidRPr="00D372DF" w:rsidRDefault="00D372DF" w:rsidP="008B20E3">
            <w:pPr>
              <w:rPr>
                <w:sz w:val="24"/>
                <w:szCs w:val="24"/>
              </w:rPr>
            </w:pPr>
            <w:r w:rsidRPr="00D372DF">
              <w:rPr>
                <w:sz w:val="24"/>
                <w:szCs w:val="24"/>
              </w:rPr>
              <w:t xml:space="preserve">Mat. </w:t>
            </w:r>
            <w:r w:rsidR="00AC7725">
              <w:rPr>
                <w:sz w:val="24"/>
                <w:szCs w:val="24"/>
              </w:rPr>
              <w:t xml:space="preserve"> 6 y 7</w:t>
            </w:r>
          </w:p>
          <w:p w:rsidR="00D372DF" w:rsidRPr="00D372DF" w:rsidRDefault="00D372DF" w:rsidP="008B20E3">
            <w:pPr>
              <w:rPr>
                <w:sz w:val="24"/>
                <w:szCs w:val="24"/>
              </w:rPr>
            </w:pPr>
          </w:p>
        </w:tc>
        <w:tc>
          <w:tcPr>
            <w:tcW w:w="1418" w:type="dxa"/>
          </w:tcPr>
          <w:p w:rsidR="00D372DF" w:rsidRPr="00D372DF" w:rsidRDefault="00D372DF" w:rsidP="008B20E3">
            <w:pPr>
              <w:jc w:val="center"/>
              <w:rPr>
                <w:b/>
                <w:sz w:val="24"/>
                <w:szCs w:val="24"/>
                <w:u w:val="single"/>
              </w:rPr>
            </w:pPr>
          </w:p>
        </w:tc>
        <w:tc>
          <w:tcPr>
            <w:tcW w:w="992" w:type="dxa"/>
          </w:tcPr>
          <w:p w:rsidR="00D372DF" w:rsidRPr="00D372DF" w:rsidRDefault="00D372DF" w:rsidP="008B20E3">
            <w:pPr>
              <w:jc w:val="center"/>
              <w:rPr>
                <w:b/>
                <w:sz w:val="24"/>
                <w:szCs w:val="24"/>
                <w:u w:val="single"/>
              </w:rPr>
            </w:pPr>
          </w:p>
        </w:tc>
        <w:tc>
          <w:tcPr>
            <w:tcW w:w="1276" w:type="dxa"/>
          </w:tcPr>
          <w:p w:rsidR="00D372DF" w:rsidRPr="00D372DF" w:rsidRDefault="00D372DF" w:rsidP="008B20E3">
            <w:pPr>
              <w:jc w:val="center"/>
              <w:rPr>
                <w:b/>
                <w:sz w:val="24"/>
                <w:szCs w:val="24"/>
                <w:u w:val="single"/>
              </w:rPr>
            </w:pPr>
          </w:p>
        </w:tc>
        <w:tc>
          <w:tcPr>
            <w:tcW w:w="1134" w:type="dxa"/>
          </w:tcPr>
          <w:p w:rsidR="00D372DF" w:rsidRPr="00D372DF" w:rsidRDefault="00D372DF" w:rsidP="008B20E3">
            <w:pPr>
              <w:jc w:val="center"/>
              <w:rPr>
                <w:b/>
                <w:sz w:val="24"/>
                <w:szCs w:val="24"/>
                <w:u w:val="single"/>
              </w:rPr>
            </w:pPr>
          </w:p>
        </w:tc>
        <w:tc>
          <w:tcPr>
            <w:tcW w:w="2267" w:type="dxa"/>
          </w:tcPr>
          <w:p w:rsidR="00D372DF" w:rsidRPr="00D372DF" w:rsidRDefault="00D372DF" w:rsidP="008B20E3">
            <w:pPr>
              <w:jc w:val="center"/>
              <w:rPr>
                <w:b/>
                <w:sz w:val="24"/>
                <w:szCs w:val="24"/>
                <w:u w:val="single"/>
              </w:rPr>
            </w:pPr>
          </w:p>
        </w:tc>
      </w:tr>
      <w:tr w:rsidR="00D372DF" w:rsidRPr="00D372DF" w:rsidTr="00AC7725">
        <w:tc>
          <w:tcPr>
            <w:tcW w:w="1384" w:type="dxa"/>
          </w:tcPr>
          <w:p w:rsidR="00D372DF" w:rsidRPr="00D372DF" w:rsidRDefault="00D372DF" w:rsidP="008B20E3">
            <w:pPr>
              <w:rPr>
                <w:b/>
                <w:sz w:val="24"/>
                <w:szCs w:val="24"/>
              </w:rPr>
            </w:pPr>
            <w:r w:rsidRPr="00D372DF">
              <w:rPr>
                <w:b/>
                <w:sz w:val="24"/>
                <w:szCs w:val="24"/>
              </w:rPr>
              <w:t>Martes 31</w:t>
            </w:r>
          </w:p>
        </w:tc>
        <w:tc>
          <w:tcPr>
            <w:tcW w:w="1559" w:type="dxa"/>
          </w:tcPr>
          <w:p w:rsidR="00D372DF" w:rsidRPr="00D372DF" w:rsidRDefault="00AC7725" w:rsidP="00AC7725">
            <w:pPr>
              <w:rPr>
                <w:b/>
                <w:sz w:val="24"/>
                <w:szCs w:val="24"/>
                <w:u w:val="single"/>
              </w:rPr>
            </w:pPr>
            <w:r w:rsidRPr="00D372DF">
              <w:rPr>
                <w:sz w:val="24"/>
                <w:szCs w:val="24"/>
              </w:rPr>
              <w:t xml:space="preserve">Mat. </w:t>
            </w:r>
            <w:r>
              <w:rPr>
                <w:sz w:val="24"/>
                <w:szCs w:val="24"/>
              </w:rPr>
              <w:t xml:space="preserve"> 8 y 9</w:t>
            </w:r>
          </w:p>
          <w:p w:rsidR="00D372DF" w:rsidRPr="00D372DF" w:rsidRDefault="00D372DF" w:rsidP="00AC7725">
            <w:pPr>
              <w:rPr>
                <w:b/>
                <w:sz w:val="24"/>
                <w:szCs w:val="24"/>
                <w:u w:val="single"/>
              </w:rPr>
            </w:pPr>
          </w:p>
        </w:tc>
        <w:tc>
          <w:tcPr>
            <w:tcW w:w="1418" w:type="dxa"/>
          </w:tcPr>
          <w:p w:rsidR="00D372DF" w:rsidRPr="00D372DF" w:rsidRDefault="00D372DF" w:rsidP="008B20E3">
            <w:pPr>
              <w:jc w:val="center"/>
              <w:rPr>
                <w:b/>
                <w:sz w:val="24"/>
                <w:szCs w:val="24"/>
                <w:u w:val="single"/>
              </w:rPr>
            </w:pPr>
          </w:p>
        </w:tc>
        <w:tc>
          <w:tcPr>
            <w:tcW w:w="992" w:type="dxa"/>
          </w:tcPr>
          <w:p w:rsidR="00D372DF" w:rsidRPr="00D372DF" w:rsidRDefault="00D372DF" w:rsidP="008B20E3">
            <w:pPr>
              <w:jc w:val="center"/>
              <w:rPr>
                <w:b/>
                <w:sz w:val="24"/>
                <w:szCs w:val="24"/>
                <w:u w:val="single"/>
              </w:rPr>
            </w:pPr>
          </w:p>
        </w:tc>
        <w:tc>
          <w:tcPr>
            <w:tcW w:w="1276" w:type="dxa"/>
          </w:tcPr>
          <w:p w:rsidR="00D372DF" w:rsidRPr="00D372DF" w:rsidRDefault="00D372DF" w:rsidP="008B20E3">
            <w:pPr>
              <w:jc w:val="center"/>
              <w:rPr>
                <w:b/>
                <w:sz w:val="24"/>
                <w:szCs w:val="24"/>
                <w:u w:val="single"/>
              </w:rPr>
            </w:pPr>
          </w:p>
        </w:tc>
        <w:tc>
          <w:tcPr>
            <w:tcW w:w="1134" w:type="dxa"/>
          </w:tcPr>
          <w:p w:rsidR="00D372DF" w:rsidRPr="00D372DF" w:rsidRDefault="00D372DF" w:rsidP="008B20E3">
            <w:pPr>
              <w:jc w:val="center"/>
              <w:rPr>
                <w:b/>
                <w:sz w:val="24"/>
                <w:szCs w:val="24"/>
                <w:u w:val="single"/>
              </w:rPr>
            </w:pPr>
          </w:p>
        </w:tc>
        <w:tc>
          <w:tcPr>
            <w:tcW w:w="2267" w:type="dxa"/>
          </w:tcPr>
          <w:p w:rsidR="00D372DF" w:rsidRPr="00D372DF" w:rsidRDefault="00D372DF" w:rsidP="008B20E3">
            <w:pPr>
              <w:jc w:val="center"/>
              <w:rPr>
                <w:b/>
                <w:sz w:val="24"/>
                <w:szCs w:val="24"/>
                <w:u w:val="single"/>
              </w:rPr>
            </w:pPr>
          </w:p>
        </w:tc>
      </w:tr>
      <w:tr w:rsidR="00D372DF" w:rsidRPr="00D372DF" w:rsidTr="00AC7725">
        <w:tc>
          <w:tcPr>
            <w:tcW w:w="1384" w:type="dxa"/>
          </w:tcPr>
          <w:p w:rsidR="00D372DF" w:rsidRPr="00D372DF" w:rsidRDefault="00D372DF" w:rsidP="008B20E3">
            <w:pPr>
              <w:rPr>
                <w:b/>
                <w:sz w:val="24"/>
                <w:szCs w:val="24"/>
              </w:rPr>
            </w:pPr>
            <w:r w:rsidRPr="00D372DF">
              <w:rPr>
                <w:b/>
                <w:sz w:val="24"/>
                <w:szCs w:val="24"/>
              </w:rPr>
              <w:t>Miércoles 01</w:t>
            </w:r>
          </w:p>
        </w:tc>
        <w:tc>
          <w:tcPr>
            <w:tcW w:w="1559" w:type="dxa"/>
          </w:tcPr>
          <w:p w:rsidR="00D372DF" w:rsidRPr="00D372DF" w:rsidRDefault="00AC7725" w:rsidP="00AC7725">
            <w:pPr>
              <w:jc w:val="center"/>
              <w:rPr>
                <w:b/>
                <w:sz w:val="24"/>
                <w:szCs w:val="24"/>
                <w:u w:val="single"/>
              </w:rPr>
            </w:pPr>
            <w:r w:rsidRPr="00D372DF">
              <w:rPr>
                <w:sz w:val="24"/>
                <w:szCs w:val="24"/>
              </w:rPr>
              <w:t xml:space="preserve">Mat. </w:t>
            </w:r>
            <w:r>
              <w:rPr>
                <w:sz w:val="24"/>
                <w:szCs w:val="24"/>
              </w:rPr>
              <w:t xml:space="preserve"> 10, 11 y                          12</w:t>
            </w:r>
          </w:p>
        </w:tc>
        <w:tc>
          <w:tcPr>
            <w:tcW w:w="1418" w:type="dxa"/>
          </w:tcPr>
          <w:p w:rsidR="00D372DF" w:rsidRPr="00D372DF" w:rsidRDefault="00D372DF" w:rsidP="008B20E3">
            <w:pPr>
              <w:jc w:val="center"/>
              <w:rPr>
                <w:b/>
                <w:sz w:val="24"/>
                <w:szCs w:val="24"/>
                <w:u w:val="single"/>
              </w:rPr>
            </w:pPr>
          </w:p>
        </w:tc>
        <w:tc>
          <w:tcPr>
            <w:tcW w:w="992" w:type="dxa"/>
          </w:tcPr>
          <w:p w:rsidR="00D372DF" w:rsidRPr="00D372DF" w:rsidRDefault="00D372DF" w:rsidP="008B20E3">
            <w:pPr>
              <w:jc w:val="center"/>
              <w:rPr>
                <w:b/>
                <w:sz w:val="24"/>
                <w:szCs w:val="24"/>
                <w:u w:val="single"/>
              </w:rPr>
            </w:pPr>
          </w:p>
        </w:tc>
        <w:tc>
          <w:tcPr>
            <w:tcW w:w="1276" w:type="dxa"/>
          </w:tcPr>
          <w:p w:rsidR="00D372DF" w:rsidRPr="00D372DF" w:rsidRDefault="00D372DF" w:rsidP="008B20E3">
            <w:pPr>
              <w:jc w:val="center"/>
              <w:rPr>
                <w:b/>
                <w:sz w:val="24"/>
                <w:szCs w:val="24"/>
                <w:u w:val="single"/>
              </w:rPr>
            </w:pPr>
          </w:p>
        </w:tc>
        <w:tc>
          <w:tcPr>
            <w:tcW w:w="1134" w:type="dxa"/>
          </w:tcPr>
          <w:p w:rsidR="00D372DF" w:rsidRPr="00D372DF" w:rsidRDefault="00D372DF" w:rsidP="008B20E3">
            <w:pPr>
              <w:jc w:val="center"/>
              <w:rPr>
                <w:b/>
                <w:sz w:val="24"/>
                <w:szCs w:val="24"/>
                <w:u w:val="single"/>
              </w:rPr>
            </w:pPr>
          </w:p>
        </w:tc>
        <w:tc>
          <w:tcPr>
            <w:tcW w:w="2267" w:type="dxa"/>
          </w:tcPr>
          <w:p w:rsidR="00D372DF" w:rsidRPr="00D372DF" w:rsidRDefault="00D372DF" w:rsidP="008B20E3">
            <w:pPr>
              <w:jc w:val="center"/>
              <w:rPr>
                <w:b/>
                <w:sz w:val="24"/>
                <w:szCs w:val="24"/>
                <w:u w:val="single"/>
              </w:rPr>
            </w:pPr>
          </w:p>
        </w:tc>
      </w:tr>
      <w:tr w:rsidR="00D372DF" w:rsidRPr="00D372DF" w:rsidTr="00AC7725">
        <w:tc>
          <w:tcPr>
            <w:tcW w:w="1384" w:type="dxa"/>
          </w:tcPr>
          <w:p w:rsidR="00D372DF" w:rsidRPr="00D372DF" w:rsidRDefault="00D372DF" w:rsidP="008B20E3">
            <w:pPr>
              <w:rPr>
                <w:b/>
                <w:sz w:val="24"/>
                <w:szCs w:val="24"/>
              </w:rPr>
            </w:pPr>
            <w:r w:rsidRPr="00D372DF">
              <w:rPr>
                <w:b/>
                <w:sz w:val="24"/>
                <w:szCs w:val="24"/>
              </w:rPr>
              <w:t>Jueves 02</w:t>
            </w:r>
          </w:p>
        </w:tc>
        <w:tc>
          <w:tcPr>
            <w:tcW w:w="1559" w:type="dxa"/>
          </w:tcPr>
          <w:p w:rsidR="00D372DF" w:rsidRPr="00D372DF" w:rsidRDefault="00AC7725" w:rsidP="00AC7725">
            <w:pPr>
              <w:jc w:val="center"/>
              <w:rPr>
                <w:b/>
                <w:sz w:val="24"/>
                <w:szCs w:val="24"/>
                <w:u w:val="single"/>
              </w:rPr>
            </w:pPr>
            <w:r w:rsidRPr="00D372DF">
              <w:rPr>
                <w:sz w:val="24"/>
                <w:szCs w:val="24"/>
              </w:rPr>
              <w:t xml:space="preserve">Mat. </w:t>
            </w:r>
            <w:r>
              <w:rPr>
                <w:sz w:val="24"/>
                <w:szCs w:val="24"/>
              </w:rPr>
              <w:t xml:space="preserve"> 13, 14 y 15</w:t>
            </w:r>
          </w:p>
        </w:tc>
        <w:tc>
          <w:tcPr>
            <w:tcW w:w="1418" w:type="dxa"/>
          </w:tcPr>
          <w:p w:rsidR="00D372DF" w:rsidRPr="00D372DF" w:rsidRDefault="00D372DF" w:rsidP="008B20E3">
            <w:pPr>
              <w:jc w:val="center"/>
              <w:rPr>
                <w:b/>
                <w:sz w:val="24"/>
                <w:szCs w:val="24"/>
                <w:u w:val="single"/>
              </w:rPr>
            </w:pPr>
          </w:p>
        </w:tc>
        <w:tc>
          <w:tcPr>
            <w:tcW w:w="992" w:type="dxa"/>
          </w:tcPr>
          <w:p w:rsidR="00D372DF" w:rsidRPr="00D372DF" w:rsidRDefault="00D372DF" w:rsidP="008B20E3">
            <w:pPr>
              <w:jc w:val="center"/>
              <w:rPr>
                <w:b/>
                <w:sz w:val="24"/>
                <w:szCs w:val="24"/>
                <w:u w:val="single"/>
              </w:rPr>
            </w:pPr>
          </w:p>
        </w:tc>
        <w:tc>
          <w:tcPr>
            <w:tcW w:w="1276" w:type="dxa"/>
          </w:tcPr>
          <w:p w:rsidR="00D372DF" w:rsidRPr="00D372DF" w:rsidRDefault="00D372DF" w:rsidP="008B20E3">
            <w:pPr>
              <w:jc w:val="center"/>
              <w:rPr>
                <w:b/>
                <w:sz w:val="24"/>
                <w:szCs w:val="24"/>
                <w:u w:val="single"/>
              </w:rPr>
            </w:pPr>
          </w:p>
        </w:tc>
        <w:tc>
          <w:tcPr>
            <w:tcW w:w="1134" w:type="dxa"/>
          </w:tcPr>
          <w:p w:rsidR="00D372DF" w:rsidRPr="00D372DF" w:rsidRDefault="00D372DF" w:rsidP="008B20E3">
            <w:pPr>
              <w:jc w:val="center"/>
              <w:rPr>
                <w:b/>
                <w:sz w:val="24"/>
                <w:szCs w:val="24"/>
                <w:u w:val="single"/>
              </w:rPr>
            </w:pPr>
          </w:p>
        </w:tc>
        <w:tc>
          <w:tcPr>
            <w:tcW w:w="2267" w:type="dxa"/>
          </w:tcPr>
          <w:p w:rsidR="00D372DF" w:rsidRPr="00D372DF" w:rsidRDefault="00D372DF" w:rsidP="008B20E3">
            <w:pPr>
              <w:jc w:val="center"/>
              <w:rPr>
                <w:b/>
                <w:sz w:val="24"/>
                <w:szCs w:val="24"/>
                <w:u w:val="single"/>
              </w:rPr>
            </w:pPr>
          </w:p>
        </w:tc>
      </w:tr>
      <w:tr w:rsidR="00D372DF" w:rsidRPr="00D372DF" w:rsidTr="00AC7725">
        <w:tc>
          <w:tcPr>
            <w:tcW w:w="1384" w:type="dxa"/>
          </w:tcPr>
          <w:p w:rsidR="00D372DF" w:rsidRPr="00D372DF" w:rsidRDefault="00D372DF" w:rsidP="008B20E3">
            <w:pPr>
              <w:rPr>
                <w:b/>
                <w:sz w:val="24"/>
                <w:szCs w:val="24"/>
              </w:rPr>
            </w:pPr>
            <w:r w:rsidRPr="00D372DF">
              <w:rPr>
                <w:b/>
                <w:sz w:val="24"/>
                <w:szCs w:val="24"/>
              </w:rPr>
              <w:t>Viernes 03</w:t>
            </w:r>
          </w:p>
        </w:tc>
        <w:tc>
          <w:tcPr>
            <w:tcW w:w="1559" w:type="dxa"/>
          </w:tcPr>
          <w:p w:rsidR="00D372DF" w:rsidRPr="00D372DF" w:rsidRDefault="00AC7725" w:rsidP="00AC7725">
            <w:pPr>
              <w:jc w:val="center"/>
              <w:rPr>
                <w:b/>
                <w:sz w:val="24"/>
                <w:szCs w:val="24"/>
                <w:u w:val="single"/>
              </w:rPr>
            </w:pPr>
            <w:r w:rsidRPr="00D372DF">
              <w:rPr>
                <w:sz w:val="24"/>
                <w:szCs w:val="24"/>
              </w:rPr>
              <w:t xml:space="preserve">Mat. </w:t>
            </w:r>
            <w:r>
              <w:rPr>
                <w:sz w:val="24"/>
                <w:szCs w:val="24"/>
              </w:rPr>
              <w:t xml:space="preserve"> 16, 17 y 18</w:t>
            </w:r>
          </w:p>
        </w:tc>
        <w:tc>
          <w:tcPr>
            <w:tcW w:w="1418" w:type="dxa"/>
          </w:tcPr>
          <w:p w:rsidR="00D372DF" w:rsidRPr="00D372DF" w:rsidRDefault="00D372DF" w:rsidP="008B20E3">
            <w:pPr>
              <w:jc w:val="center"/>
              <w:rPr>
                <w:b/>
                <w:sz w:val="24"/>
                <w:szCs w:val="24"/>
                <w:u w:val="single"/>
              </w:rPr>
            </w:pPr>
          </w:p>
        </w:tc>
        <w:tc>
          <w:tcPr>
            <w:tcW w:w="992" w:type="dxa"/>
          </w:tcPr>
          <w:p w:rsidR="00D372DF" w:rsidRPr="00D372DF" w:rsidRDefault="00D372DF" w:rsidP="008B20E3">
            <w:pPr>
              <w:jc w:val="center"/>
              <w:rPr>
                <w:b/>
                <w:sz w:val="24"/>
                <w:szCs w:val="24"/>
                <w:u w:val="single"/>
              </w:rPr>
            </w:pPr>
          </w:p>
        </w:tc>
        <w:tc>
          <w:tcPr>
            <w:tcW w:w="1276" w:type="dxa"/>
          </w:tcPr>
          <w:p w:rsidR="00D372DF" w:rsidRPr="00D372DF" w:rsidRDefault="00D372DF" w:rsidP="008B20E3">
            <w:pPr>
              <w:jc w:val="center"/>
              <w:rPr>
                <w:b/>
                <w:sz w:val="24"/>
                <w:szCs w:val="24"/>
                <w:u w:val="single"/>
              </w:rPr>
            </w:pPr>
          </w:p>
        </w:tc>
        <w:tc>
          <w:tcPr>
            <w:tcW w:w="1134" w:type="dxa"/>
          </w:tcPr>
          <w:p w:rsidR="00D372DF" w:rsidRPr="00D372DF" w:rsidRDefault="00D372DF" w:rsidP="008B20E3">
            <w:pPr>
              <w:jc w:val="center"/>
              <w:rPr>
                <w:b/>
                <w:sz w:val="24"/>
                <w:szCs w:val="24"/>
                <w:u w:val="single"/>
              </w:rPr>
            </w:pPr>
          </w:p>
        </w:tc>
        <w:tc>
          <w:tcPr>
            <w:tcW w:w="2267" w:type="dxa"/>
          </w:tcPr>
          <w:p w:rsidR="00D372DF" w:rsidRPr="00D372DF" w:rsidRDefault="00D372DF" w:rsidP="008B20E3">
            <w:pPr>
              <w:jc w:val="center"/>
              <w:rPr>
                <w:b/>
                <w:sz w:val="24"/>
                <w:szCs w:val="24"/>
                <w:u w:val="single"/>
              </w:rPr>
            </w:pPr>
          </w:p>
        </w:tc>
      </w:tr>
    </w:tbl>
    <w:p w:rsidR="00D372DF" w:rsidRDefault="00D372DF" w:rsidP="00D372DF">
      <w:pPr>
        <w:spacing w:after="0" w:line="240" w:lineRule="auto"/>
        <w:rPr>
          <w:b/>
          <w:sz w:val="24"/>
          <w:szCs w:val="24"/>
        </w:rPr>
      </w:pPr>
    </w:p>
    <w:p w:rsidR="00AC7725" w:rsidRDefault="00AC7725" w:rsidP="00AC7725">
      <w:pPr>
        <w:jc w:val="center"/>
        <w:rPr>
          <w:b/>
          <w:sz w:val="24"/>
          <w:szCs w:val="24"/>
          <w:u w:val="single"/>
        </w:rPr>
      </w:pPr>
      <w:r>
        <w:rPr>
          <w:b/>
          <w:sz w:val="24"/>
          <w:szCs w:val="24"/>
          <w:u w:val="single"/>
        </w:rPr>
        <w:t>SEMANA DEL 06 DE ABRIL  AL 10</w:t>
      </w:r>
      <w:r w:rsidRPr="00845910">
        <w:rPr>
          <w:b/>
          <w:sz w:val="24"/>
          <w:szCs w:val="24"/>
          <w:u w:val="single"/>
        </w:rPr>
        <w:t xml:space="preserve"> DE ABRIL</w:t>
      </w:r>
      <w:r>
        <w:rPr>
          <w:b/>
          <w:sz w:val="24"/>
          <w:szCs w:val="24"/>
          <w:u w:val="single"/>
        </w:rPr>
        <w:t>.</w:t>
      </w:r>
    </w:p>
    <w:tbl>
      <w:tblPr>
        <w:tblStyle w:val="Tablaconcuadrcula"/>
        <w:tblW w:w="10030" w:type="dxa"/>
        <w:tblLayout w:type="fixed"/>
        <w:tblLook w:val="04A0" w:firstRow="1" w:lastRow="0" w:firstColumn="1" w:lastColumn="0" w:noHBand="0" w:noVBand="1"/>
      </w:tblPr>
      <w:tblGrid>
        <w:gridCol w:w="1384"/>
        <w:gridCol w:w="1701"/>
        <w:gridCol w:w="1276"/>
        <w:gridCol w:w="992"/>
        <w:gridCol w:w="1276"/>
        <w:gridCol w:w="1134"/>
        <w:gridCol w:w="2267"/>
      </w:tblGrid>
      <w:tr w:rsidR="00AC7725" w:rsidRPr="00D372DF" w:rsidTr="00AC7725">
        <w:tc>
          <w:tcPr>
            <w:tcW w:w="1384" w:type="dxa"/>
          </w:tcPr>
          <w:p w:rsidR="00AC7725" w:rsidRPr="00AC7725" w:rsidRDefault="00AC7725" w:rsidP="008B20E3">
            <w:pPr>
              <w:jc w:val="center"/>
              <w:rPr>
                <w:b/>
                <w:sz w:val="20"/>
                <w:szCs w:val="20"/>
              </w:rPr>
            </w:pPr>
            <w:r w:rsidRPr="00AC7725">
              <w:rPr>
                <w:b/>
                <w:sz w:val="20"/>
                <w:szCs w:val="20"/>
              </w:rPr>
              <w:t>Día.</w:t>
            </w:r>
          </w:p>
        </w:tc>
        <w:tc>
          <w:tcPr>
            <w:tcW w:w="1701" w:type="dxa"/>
          </w:tcPr>
          <w:p w:rsidR="00AC7725" w:rsidRPr="00AC7725" w:rsidRDefault="00AC7725" w:rsidP="008B20E3">
            <w:pPr>
              <w:jc w:val="center"/>
              <w:rPr>
                <w:b/>
                <w:sz w:val="20"/>
                <w:szCs w:val="20"/>
              </w:rPr>
            </w:pPr>
            <w:r w:rsidRPr="00AC7725">
              <w:rPr>
                <w:b/>
                <w:sz w:val="20"/>
                <w:szCs w:val="20"/>
              </w:rPr>
              <w:t>Pagina texto.</w:t>
            </w:r>
          </w:p>
        </w:tc>
        <w:tc>
          <w:tcPr>
            <w:tcW w:w="1276" w:type="dxa"/>
          </w:tcPr>
          <w:p w:rsidR="00AC7725" w:rsidRPr="00AC7725" w:rsidRDefault="00AC7725" w:rsidP="008B20E3">
            <w:pPr>
              <w:jc w:val="center"/>
              <w:rPr>
                <w:b/>
                <w:sz w:val="20"/>
                <w:szCs w:val="20"/>
              </w:rPr>
            </w:pPr>
            <w:r w:rsidRPr="00AC7725">
              <w:rPr>
                <w:b/>
                <w:sz w:val="20"/>
                <w:szCs w:val="20"/>
              </w:rPr>
              <w:t>Desarrollada SI – NO.</w:t>
            </w:r>
          </w:p>
        </w:tc>
        <w:tc>
          <w:tcPr>
            <w:tcW w:w="992" w:type="dxa"/>
          </w:tcPr>
          <w:p w:rsidR="00AC7725" w:rsidRPr="00AC7725" w:rsidRDefault="00AC7725" w:rsidP="008B20E3">
            <w:pPr>
              <w:jc w:val="center"/>
              <w:rPr>
                <w:b/>
                <w:sz w:val="20"/>
                <w:szCs w:val="20"/>
              </w:rPr>
            </w:pPr>
            <w:r w:rsidRPr="00AC7725">
              <w:rPr>
                <w:b/>
                <w:sz w:val="20"/>
                <w:szCs w:val="20"/>
              </w:rPr>
              <w:t>Sin dificulta.</w:t>
            </w:r>
          </w:p>
        </w:tc>
        <w:tc>
          <w:tcPr>
            <w:tcW w:w="1276" w:type="dxa"/>
          </w:tcPr>
          <w:p w:rsidR="00AC7725" w:rsidRPr="00AC7725" w:rsidRDefault="00AC7725" w:rsidP="008B20E3">
            <w:pPr>
              <w:jc w:val="center"/>
              <w:rPr>
                <w:b/>
                <w:sz w:val="20"/>
                <w:szCs w:val="20"/>
              </w:rPr>
            </w:pPr>
            <w:r w:rsidRPr="00AC7725">
              <w:rPr>
                <w:b/>
                <w:sz w:val="20"/>
                <w:szCs w:val="20"/>
              </w:rPr>
              <w:t>Un poco de dificultad</w:t>
            </w:r>
          </w:p>
        </w:tc>
        <w:tc>
          <w:tcPr>
            <w:tcW w:w="1134" w:type="dxa"/>
          </w:tcPr>
          <w:p w:rsidR="00AC7725" w:rsidRPr="00AC7725" w:rsidRDefault="00AC7725" w:rsidP="008B20E3">
            <w:pPr>
              <w:jc w:val="center"/>
              <w:rPr>
                <w:b/>
                <w:sz w:val="20"/>
                <w:szCs w:val="20"/>
              </w:rPr>
            </w:pPr>
            <w:r w:rsidRPr="00AC7725">
              <w:rPr>
                <w:b/>
                <w:sz w:val="20"/>
                <w:szCs w:val="20"/>
              </w:rPr>
              <w:t>Mucha dificultad.</w:t>
            </w:r>
          </w:p>
        </w:tc>
        <w:tc>
          <w:tcPr>
            <w:tcW w:w="2267" w:type="dxa"/>
          </w:tcPr>
          <w:p w:rsidR="00AC7725" w:rsidRPr="00AC7725" w:rsidRDefault="00AC7725" w:rsidP="008B20E3">
            <w:pPr>
              <w:jc w:val="center"/>
              <w:rPr>
                <w:b/>
                <w:sz w:val="20"/>
                <w:szCs w:val="20"/>
              </w:rPr>
            </w:pPr>
            <w:r w:rsidRPr="00AC7725">
              <w:rPr>
                <w:b/>
                <w:sz w:val="20"/>
                <w:szCs w:val="20"/>
              </w:rPr>
              <w:t>Observaciones.</w:t>
            </w:r>
          </w:p>
        </w:tc>
      </w:tr>
      <w:tr w:rsidR="00AC7725" w:rsidRPr="00D372DF" w:rsidTr="00AC7725">
        <w:tc>
          <w:tcPr>
            <w:tcW w:w="1384" w:type="dxa"/>
          </w:tcPr>
          <w:p w:rsidR="00AC7725" w:rsidRPr="00845910" w:rsidRDefault="00AC7725" w:rsidP="008B20E3">
            <w:pPr>
              <w:rPr>
                <w:b/>
                <w:sz w:val="24"/>
                <w:szCs w:val="24"/>
              </w:rPr>
            </w:pPr>
            <w:r w:rsidRPr="00845910">
              <w:rPr>
                <w:b/>
                <w:sz w:val="24"/>
                <w:szCs w:val="24"/>
              </w:rPr>
              <w:t xml:space="preserve">Lunes </w:t>
            </w:r>
            <w:r>
              <w:rPr>
                <w:b/>
                <w:sz w:val="24"/>
                <w:szCs w:val="24"/>
              </w:rPr>
              <w:t>06</w:t>
            </w:r>
          </w:p>
        </w:tc>
        <w:tc>
          <w:tcPr>
            <w:tcW w:w="1701" w:type="dxa"/>
          </w:tcPr>
          <w:p w:rsidR="00AC7725" w:rsidRPr="00D372DF" w:rsidRDefault="00AC7725" w:rsidP="00AC7725">
            <w:pPr>
              <w:rPr>
                <w:sz w:val="24"/>
                <w:szCs w:val="24"/>
              </w:rPr>
            </w:pPr>
            <w:r w:rsidRPr="00D372DF">
              <w:rPr>
                <w:sz w:val="24"/>
                <w:szCs w:val="24"/>
              </w:rPr>
              <w:t xml:space="preserve">Mat. </w:t>
            </w:r>
            <w:r>
              <w:rPr>
                <w:sz w:val="24"/>
                <w:szCs w:val="24"/>
              </w:rPr>
              <w:t>19 y 20</w:t>
            </w:r>
          </w:p>
          <w:p w:rsidR="00AC7725" w:rsidRPr="00D372DF" w:rsidRDefault="00AC7725" w:rsidP="00AC7725">
            <w:pPr>
              <w:rPr>
                <w:sz w:val="24"/>
                <w:szCs w:val="24"/>
              </w:rPr>
            </w:pPr>
          </w:p>
        </w:tc>
        <w:tc>
          <w:tcPr>
            <w:tcW w:w="1276" w:type="dxa"/>
          </w:tcPr>
          <w:p w:rsidR="00AC7725" w:rsidRPr="00D372DF" w:rsidRDefault="00AC7725" w:rsidP="008B20E3">
            <w:pPr>
              <w:jc w:val="center"/>
              <w:rPr>
                <w:b/>
                <w:sz w:val="24"/>
                <w:szCs w:val="24"/>
                <w:u w:val="single"/>
              </w:rPr>
            </w:pPr>
          </w:p>
        </w:tc>
        <w:tc>
          <w:tcPr>
            <w:tcW w:w="992" w:type="dxa"/>
          </w:tcPr>
          <w:p w:rsidR="00AC7725" w:rsidRPr="00D372DF" w:rsidRDefault="00AC7725" w:rsidP="008B20E3">
            <w:pPr>
              <w:jc w:val="center"/>
              <w:rPr>
                <w:b/>
                <w:sz w:val="24"/>
                <w:szCs w:val="24"/>
                <w:u w:val="single"/>
              </w:rPr>
            </w:pPr>
          </w:p>
        </w:tc>
        <w:tc>
          <w:tcPr>
            <w:tcW w:w="1276" w:type="dxa"/>
          </w:tcPr>
          <w:p w:rsidR="00AC7725" w:rsidRPr="00D372DF" w:rsidRDefault="00AC7725" w:rsidP="008B20E3">
            <w:pPr>
              <w:jc w:val="center"/>
              <w:rPr>
                <w:b/>
                <w:sz w:val="24"/>
                <w:szCs w:val="24"/>
                <w:u w:val="single"/>
              </w:rPr>
            </w:pPr>
          </w:p>
        </w:tc>
        <w:tc>
          <w:tcPr>
            <w:tcW w:w="1134" w:type="dxa"/>
          </w:tcPr>
          <w:p w:rsidR="00AC7725" w:rsidRPr="00D372DF" w:rsidRDefault="00AC7725" w:rsidP="008B20E3">
            <w:pPr>
              <w:jc w:val="center"/>
              <w:rPr>
                <w:b/>
                <w:sz w:val="24"/>
                <w:szCs w:val="24"/>
                <w:u w:val="single"/>
              </w:rPr>
            </w:pPr>
          </w:p>
        </w:tc>
        <w:tc>
          <w:tcPr>
            <w:tcW w:w="2267" w:type="dxa"/>
          </w:tcPr>
          <w:p w:rsidR="00AC7725" w:rsidRPr="00D372DF" w:rsidRDefault="00AC7725" w:rsidP="008B20E3">
            <w:pPr>
              <w:jc w:val="center"/>
              <w:rPr>
                <w:b/>
                <w:sz w:val="24"/>
                <w:szCs w:val="24"/>
                <w:u w:val="single"/>
              </w:rPr>
            </w:pPr>
          </w:p>
        </w:tc>
      </w:tr>
      <w:tr w:rsidR="00AC7725" w:rsidRPr="00D372DF" w:rsidTr="00AC7725">
        <w:tc>
          <w:tcPr>
            <w:tcW w:w="1384" w:type="dxa"/>
          </w:tcPr>
          <w:p w:rsidR="00AC7725" w:rsidRPr="00845910" w:rsidRDefault="00AC7725" w:rsidP="008B20E3">
            <w:pPr>
              <w:rPr>
                <w:b/>
                <w:sz w:val="24"/>
                <w:szCs w:val="24"/>
              </w:rPr>
            </w:pPr>
            <w:r w:rsidRPr="00845910">
              <w:rPr>
                <w:b/>
                <w:sz w:val="24"/>
                <w:szCs w:val="24"/>
              </w:rPr>
              <w:t xml:space="preserve">Martes </w:t>
            </w:r>
            <w:r>
              <w:rPr>
                <w:b/>
                <w:sz w:val="24"/>
                <w:szCs w:val="24"/>
              </w:rPr>
              <w:t>07</w:t>
            </w:r>
          </w:p>
        </w:tc>
        <w:tc>
          <w:tcPr>
            <w:tcW w:w="1701" w:type="dxa"/>
          </w:tcPr>
          <w:p w:rsidR="00AC7725" w:rsidRPr="00D372DF" w:rsidRDefault="00AC7725" w:rsidP="00AC7725">
            <w:pPr>
              <w:rPr>
                <w:b/>
                <w:sz w:val="24"/>
                <w:szCs w:val="24"/>
                <w:u w:val="single"/>
              </w:rPr>
            </w:pPr>
            <w:r w:rsidRPr="00D372DF">
              <w:rPr>
                <w:sz w:val="24"/>
                <w:szCs w:val="24"/>
              </w:rPr>
              <w:t xml:space="preserve">Mat. </w:t>
            </w:r>
            <w:r>
              <w:rPr>
                <w:sz w:val="24"/>
                <w:szCs w:val="24"/>
              </w:rPr>
              <w:t xml:space="preserve"> 21 y 22</w:t>
            </w:r>
          </w:p>
          <w:p w:rsidR="00AC7725" w:rsidRPr="00D372DF" w:rsidRDefault="00AC7725" w:rsidP="00AC7725">
            <w:pPr>
              <w:rPr>
                <w:b/>
                <w:sz w:val="24"/>
                <w:szCs w:val="24"/>
                <w:u w:val="single"/>
              </w:rPr>
            </w:pPr>
          </w:p>
        </w:tc>
        <w:tc>
          <w:tcPr>
            <w:tcW w:w="1276" w:type="dxa"/>
          </w:tcPr>
          <w:p w:rsidR="00AC7725" w:rsidRPr="00D372DF" w:rsidRDefault="00AC7725" w:rsidP="008B20E3">
            <w:pPr>
              <w:jc w:val="center"/>
              <w:rPr>
                <w:b/>
                <w:sz w:val="24"/>
                <w:szCs w:val="24"/>
                <w:u w:val="single"/>
              </w:rPr>
            </w:pPr>
          </w:p>
        </w:tc>
        <w:tc>
          <w:tcPr>
            <w:tcW w:w="992" w:type="dxa"/>
          </w:tcPr>
          <w:p w:rsidR="00AC7725" w:rsidRPr="00D372DF" w:rsidRDefault="00AC7725" w:rsidP="008B20E3">
            <w:pPr>
              <w:jc w:val="center"/>
              <w:rPr>
                <w:b/>
                <w:sz w:val="24"/>
                <w:szCs w:val="24"/>
                <w:u w:val="single"/>
              </w:rPr>
            </w:pPr>
          </w:p>
        </w:tc>
        <w:tc>
          <w:tcPr>
            <w:tcW w:w="1276" w:type="dxa"/>
          </w:tcPr>
          <w:p w:rsidR="00AC7725" w:rsidRPr="00D372DF" w:rsidRDefault="00AC7725" w:rsidP="008B20E3">
            <w:pPr>
              <w:jc w:val="center"/>
              <w:rPr>
                <w:b/>
                <w:sz w:val="24"/>
                <w:szCs w:val="24"/>
                <w:u w:val="single"/>
              </w:rPr>
            </w:pPr>
          </w:p>
        </w:tc>
        <w:tc>
          <w:tcPr>
            <w:tcW w:w="1134" w:type="dxa"/>
          </w:tcPr>
          <w:p w:rsidR="00AC7725" w:rsidRPr="00D372DF" w:rsidRDefault="00AC7725" w:rsidP="008B20E3">
            <w:pPr>
              <w:jc w:val="center"/>
              <w:rPr>
                <w:b/>
                <w:sz w:val="24"/>
                <w:szCs w:val="24"/>
                <w:u w:val="single"/>
              </w:rPr>
            </w:pPr>
          </w:p>
        </w:tc>
        <w:tc>
          <w:tcPr>
            <w:tcW w:w="2267" w:type="dxa"/>
          </w:tcPr>
          <w:p w:rsidR="00AC7725" w:rsidRPr="00D372DF" w:rsidRDefault="00AC7725" w:rsidP="008B20E3">
            <w:pPr>
              <w:jc w:val="center"/>
              <w:rPr>
                <w:b/>
                <w:sz w:val="24"/>
                <w:szCs w:val="24"/>
                <w:u w:val="single"/>
              </w:rPr>
            </w:pPr>
          </w:p>
        </w:tc>
      </w:tr>
      <w:tr w:rsidR="00AC7725" w:rsidRPr="00D372DF" w:rsidTr="00AC7725">
        <w:tc>
          <w:tcPr>
            <w:tcW w:w="1384" w:type="dxa"/>
          </w:tcPr>
          <w:p w:rsidR="00AC7725" w:rsidRPr="00845910" w:rsidRDefault="00AC7725" w:rsidP="008B20E3">
            <w:pPr>
              <w:rPr>
                <w:b/>
                <w:sz w:val="24"/>
                <w:szCs w:val="24"/>
              </w:rPr>
            </w:pPr>
            <w:r w:rsidRPr="00845910">
              <w:rPr>
                <w:b/>
                <w:sz w:val="24"/>
                <w:szCs w:val="24"/>
              </w:rPr>
              <w:t xml:space="preserve">Miércoles </w:t>
            </w:r>
            <w:r>
              <w:rPr>
                <w:b/>
                <w:sz w:val="24"/>
                <w:szCs w:val="24"/>
              </w:rPr>
              <w:t>08</w:t>
            </w:r>
          </w:p>
        </w:tc>
        <w:tc>
          <w:tcPr>
            <w:tcW w:w="1701" w:type="dxa"/>
          </w:tcPr>
          <w:p w:rsidR="00AC7725" w:rsidRPr="00D372DF" w:rsidRDefault="00AC7725" w:rsidP="00AC7725">
            <w:pPr>
              <w:jc w:val="center"/>
              <w:rPr>
                <w:b/>
                <w:sz w:val="24"/>
                <w:szCs w:val="24"/>
                <w:u w:val="single"/>
              </w:rPr>
            </w:pPr>
            <w:r w:rsidRPr="00D372DF">
              <w:rPr>
                <w:sz w:val="24"/>
                <w:szCs w:val="24"/>
              </w:rPr>
              <w:t xml:space="preserve">Mat. </w:t>
            </w:r>
            <w:r>
              <w:rPr>
                <w:sz w:val="24"/>
                <w:szCs w:val="24"/>
              </w:rPr>
              <w:t xml:space="preserve"> 23, 24 y 25</w:t>
            </w:r>
          </w:p>
        </w:tc>
        <w:tc>
          <w:tcPr>
            <w:tcW w:w="1276" w:type="dxa"/>
          </w:tcPr>
          <w:p w:rsidR="00AC7725" w:rsidRPr="00D372DF" w:rsidRDefault="00AC7725" w:rsidP="008B20E3">
            <w:pPr>
              <w:jc w:val="center"/>
              <w:rPr>
                <w:b/>
                <w:sz w:val="24"/>
                <w:szCs w:val="24"/>
                <w:u w:val="single"/>
              </w:rPr>
            </w:pPr>
          </w:p>
        </w:tc>
        <w:tc>
          <w:tcPr>
            <w:tcW w:w="992" w:type="dxa"/>
          </w:tcPr>
          <w:p w:rsidR="00AC7725" w:rsidRPr="00D372DF" w:rsidRDefault="00AC7725" w:rsidP="008B20E3">
            <w:pPr>
              <w:jc w:val="center"/>
              <w:rPr>
                <w:b/>
                <w:sz w:val="24"/>
                <w:szCs w:val="24"/>
                <w:u w:val="single"/>
              </w:rPr>
            </w:pPr>
          </w:p>
        </w:tc>
        <w:tc>
          <w:tcPr>
            <w:tcW w:w="1276" w:type="dxa"/>
          </w:tcPr>
          <w:p w:rsidR="00AC7725" w:rsidRPr="00D372DF" w:rsidRDefault="00AC7725" w:rsidP="008B20E3">
            <w:pPr>
              <w:jc w:val="center"/>
              <w:rPr>
                <w:b/>
                <w:sz w:val="24"/>
                <w:szCs w:val="24"/>
                <w:u w:val="single"/>
              </w:rPr>
            </w:pPr>
          </w:p>
        </w:tc>
        <w:tc>
          <w:tcPr>
            <w:tcW w:w="1134" w:type="dxa"/>
          </w:tcPr>
          <w:p w:rsidR="00AC7725" w:rsidRPr="00D372DF" w:rsidRDefault="00AC7725" w:rsidP="008B20E3">
            <w:pPr>
              <w:jc w:val="center"/>
              <w:rPr>
                <w:b/>
                <w:sz w:val="24"/>
                <w:szCs w:val="24"/>
                <w:u w:val="single"/>
              </w:rPr>
            </w:pPr>
          </w:p>
        </w:tc>
        <w:tc>
          <w:tcPr>
            <w:tcW w:w="2267" w:type="dxa"/>
          </w:tcPr>
          <w:p w:rsidR="00AC7725" w:rsidRPr="00D372DF" w:rsidRDefault="00AC7725" w:rsidP="008B20E3">
            <w:pPr>
              <w:jc w:val="center"/>
              <w:rPr>
                <w:b/>
                <w:sz w:val="24"/>
                <w:szCs w:val="24"/>
                <w:u w:val="single"/>
              </w:rPr>
            </w:pPr>
          </w:p>
        </w:tc>
      </w:tr>
      <w:tr w:rsidR="00AC7725" w:rsidRPr="00D372DF" w:rsidTr="00AC7725">
        <w:tc>
          <w:tcPr>
            <w:tcW w:w="1384" w:type="dxa"/>
          </w:tcPr>
          <w:p w:rsidR="00AC7725" w:rsidRPr="00845910" w:rsidRDefault="00AC7725" w:rsidP="008B20E3">
            <w:pPr>
              <w:rPr>
                <w:b/>
                <w:sz w:val="24"/>
                <w:szCs w:val="24"/>
              </w:rPr>
            </w:pPr>
            <w:r w:rsidRPr="00845910">
              <w:rPr>
                <w:b/>
                <w:sz w:val="24"/>
                <w:szCs w:val="24"/>
              </w:rPr>
              <w:t xml:space="preserve">Jueves </w:t>
            </w:r>
            <w:r>
              <w:rPr>
                <w:b/>
                <w:sz w:val="24"/>
                <w:szCs w:val="24"/>
              </w:rPr>
              <w:t>09</w:t>
            </w:r>
          </w:p>
        </w:tc>
        <w:tc>
          <w:tcPr>
            <w:tcW w:w="1701" w:type="dxa"/>
          </w:tcPr>
          <w:p w:rsidR="00AC7725" w:rsidRPr="00D372DF" w:rsidRDefault="00AC7725" w:rsidP="00AC7725">
            <w:pPr>
              <w:jc w:val="center"/>
              <w:rPr>
                <w:b/>
                <w:sz w:val="24"/>
                <w:szCs w:val="24"/>
                <w:u w:val="single"/>
              </w:rPr>
            </w:pPr>
            <w:r w:rsidRPr="00D372DF">
              <w:rPr>
                <w:sz w:val="24"/>
                <w:szCs w:val="24"/>
              </w:rPr>
              <w:t xml:space="preserve">Mat. </w:t>
            </w:r>
            <w:r>
              <w:rPr>
                <w:sz w:val="24"/>
                <w:szCs w:val="24"/>
              </w:rPr>
              <w:t xml:space="preserve"> 26, 27 y 28</w:t>
            </w:r>
          </w:p>
        </w:tc>
        <w:tc>
          <w:tcPr>
            <w:tcW w:w="1276" w:type="dxa"/>
          </w:tcPr>
          <w:p w:rsidR="00AC7725" w:rsidRPr="00D372DF" w:rsidRDefault="00AC7725" w:rsidP="008B20E3">
            <w:pPr>
              <w:jc w:val="center"/>
              <w:rPr>
                <w:b/>
                <w:sz w:val="24"/>
                <w:szCs w:val="24"/>
                <w:u w:val="single"/>
              </w:rPr>
            </w:pPr>
          </w:p>
        </w:tc>
        <w:tc>
          <w:tcPr>
            <w:tcW w:w="992" w:type="dxa"/>
          </w:tcPr>
          <w:p w:rsidR="00AC7725" w:rsidRPr="00D372DF" w:rsidRDefault="00AC7725" w:rsidP="008B20E3">
            <w:pPr>
              <w:jc w:val="center"/>
              <w:rPr>
                <w:b/>
                <w:sz w:val="24"/>
                <w:szCs w:val="24"/>
                <w:u w:val="single"/>
              </w:rPr>
            </w:pPr>
          </w:p>
        </w:tc>
        <w:tc>
          <w:tcPr>
            <w:tcW w:w="1276" w:type="dxa"/>
          </w:tcPr>
          <w:p w:rsidR="00AC7725" w:rsidRPr="00D372DF" w:rsidRDefault="00AC7725" w:rsidP="008B20E3">
            <w:pPr>
              <w:jc w:val="center"/>
              <w:rPr>
                <w:b/>
                <w:sz w:val="24"/>
                <w:szCs w:val="24"/>
                <w:u w:val="single"/>
              </w:rPr>
            </w:pPr>
          </w:p>
        </w:tc>
        <w:tc>
          <w:tcPr>
            <w:tcW w:w="1134" w:type="dxa"/>
          </w:tcPr>
          <w:p w:rsidR="00AC7725" w:rsidRPr="00D372DF" w:rsidRDefault="00AC7725" w:rsidP="008B20E3">
            <w:pPr>
              <w:jc w:val="center"/>
              <w:rPr>
                <w:b/>
                <w:sz w:val="24"/>
                <w:szCs w:val="24"/>
                <w:u w:val="single"/>
              </w:rPr>
            </w:pPr>
          </w:p>
        </w:tc>
        <w:tc>
          <w:tcPr>
            <w:tcW w:w="2267" w:type="dxa"/>
          </w:tcPr>
          <w:p w:rsidR="00AC7725" w:rsidRPr="00D372DF" w:rsidRDefault="00AC7725" w:rsidP="008B20E3">
            <w:pPr>
              <w:jc w:val="center"/>
              <w:rPr>
                <w:b/>
                <w:sz w:val="24"/>
                <w:szCs w:val="24"/>
                <w:u w:val="single"/>
              </w:rPr>
            </w:pPr>
          </w:p>
        </w:tc>
      </w:tr>
      <w:tr w:rsidR="00AC7725" w:rsidRPr="00D372DF" w:rsidTr="00AC7725">
        <w:tc>
          <w:tcPr>
            <w:tcW w:w="1384" w:type="dxa"/>
          </w:tcPr>
          <w:p w:rsidR="00AC7725" w:rsidRPr="00845910" w:rsidRDefault="00AC7725" w:rsidP="008B20E3">
            <w:pPr>
              <w:rPr>
                <w:b/>
                <w:sz w:val="24"/>
                <w:szCs w:val="24"/>
              </w:rPr>
            </w:pPr>
            <w:r w:rsidRPr="00845910">
              <w:rPr>
                <w:b/>
                <w:sz w:val="24"/>
                <w:szCs w:val="24"/>
              </w:rPr>
              <w:t xml:space="preserve">Viernes </w:t>
            </w:r>
            <w:r>
              <w:rPr>
                <w:b/>
                <w:sz w:val="24"/>
                <w:szCs w:val="24"/>
              </w:rPr>
              <w:t>10</w:t>
            </w:r>
          </w:p>
        </w:tc>
        <w:tc>
          <w:tcPr>
            <w:tcW w:w="1701" w:type="dxa"/>
          </w:tcPr>
          <w:p w:rsidR="00AC7725" w:rsidRPr="00D372DF" w:rsidRDefault="00AC7725" w:rsidP="00AC7725">
            <w:pPr>
              <w:jc w:val="center"/>
              <w:rPr>
                <w:b/>
                <w:sz w:val="24"/>
                <w:szCs w:val="24"/>
                <w:u w:val="single"/>
              </w:rPr>
            </w:pPr>
            <w:r w:rsidRPr="00D372DF">
              <w:rPr>
                <w:sz w:val="24"/>
                <w:szCs w:val="24"/>
              </w:rPr>
              <w:t xml:space="preserve">Mat. </w:t>
            </w:r>
            <w:r>
              <w:rPr>
                <w:sz w:val="24"/>
                <w:szCs w:val="24"/>
              </w:rPr>
              <w:t xml:space="preserve"> 29, 30 y 31</w:t>
            </w:r>
          </w:p>
        </w:tc>
        <w:tc>
          <w:tcPr>
            <w:tcW w:w="1276" w:type="dxa"/>
          </w:tcPr>
          <w:p w:rsidR="00AC7725" w:rsidRPr="00D372DF" w:rsidRDefault="00AC7725" w:rsidP="008B20E3">
            <w:pPr>
              <w:jc w:val="center"/>
              <w:rPr>
                <w:b/>
                <w:sz w:val="24"/>
                <w:szCs w:val="24"/>
                <w:u w:val="single"/>
              </w:rPr>
            </w:pPr>
          </w:p>
        </w:tc>
        <w:tc>
          <w:tcPr>
            <w:tcW w:w="992" w:type="dxa"/>
          </w:tcPr>
          <w:p w:rsidR="00AC7725" w:rsidRPr="00D372DF" w:rsidRDefault="00AC7725" w:rsidP="008B20E3">
            <w:pPr>
              <w:jc w:val="center"/>
              <w:rPr>
                <w:b/>
                <w:sz w:val="24"/>
                <w:szCs w:val="24"/>
                <w:u w:val="single"/>
              </w:rPr>
            </w:pPr>
          </w:p>
        </w:tc>
        <w:tc>
          <w:tcPr>
            <w:tcW w:w="1276" w:type="dxa"/>
          </w:tcPr>
          <w:p w:rsidR="00AC7725" w:rsidRPr="00D372DF" w:rsidRDefault="00AC7725" w:rsidP="008B20E3">
            <w:pPr>
              <w:jc w:val="center"/>
              <w:rPr>
                <w:b/>
                <w:sz w:val="24"/>
                <w:szCs w:val="24"/>
                <w:u w:val="single"/>
              </w:rPr>
            </w:pPr>
          </w:p>
        </w:tc>
        <w:tc>
          <w:tcPr>
            <w:tcW w:w="1134" w:type="dxa"/>
          </w:tcPr>
          <w:p w:rsidR="00AC7725" w:rsidRPr="00D372DF" w:rsidRDefault="00AC7725" w:rsidP="008B20E3">
            <w:pPr>
              <w:jc w:val="center"/>
              <w:rPr>
                <w:b/>
                <w:sz w:val="24"/>
                <w:szCs w:val="24"/>
                <w:u w:val="single"/>
              </w:rPr>
            </w:pPr>
          </w:p>
        </w:tc>
        <w:tc>
          <w:tcPr>
            <w:tcW w:w="2267" w:type="dxa"/>
          </w:tcPr>
          <w:p w:rsidR="00AC7725" w:rsidRPr="00D372DF" w:rsidRDefault="00AC7725" w:rsidP="008B20E3">
            <w:pPr>
              <w:jc w:val="center"/>
              <w:rPr>
                <w:b/>
                <w:sz w:val="24"/>
                <w:szCs w:val="24"/>
                <w:u w:val="single"/>
              </w:rPr>
            </w:pPr>
          </w:p>
        </w:tc>
      </w:tr>
    </w:tbl>
    <w:p w:rsidR="00AC7725" w:rsidRPr="00D372DF" w:rsidRDefault="00AC7725" w:rsidP="00D372DF">
      <w:pPr>
        <w:spacing w:after="0" w:line="240" w:lineRule="auto"/>
        <w:rPr>
          <w:b/>
          <w:sz w:val="24"/>
          <w:szCs w:val="24"/>
        </w:rPr>
      </w:pPr>
    </w:p>
    <w:sectPr w:rsidR="00AC7725" w:rsidRPr="00D372DF" w:rsidSect="00D372DF">
      <w:headerReference w:type="default" r:id="rId7"/>
      <w:pgSz w:w="12240" w:h="15840"/>
      <w:pgMar w:top="204" w:right="758" w:bottom="568" w:left="1701"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45D7" w:rsidRDefault="002845D7" w:rsidP="00FD332E">
      <w:pPr>
        <w:spacing w:after="0" w:line="240" w:lineRule="auto"/>
      </w:pPr>
      <w:r>
        <w:separator/>
      </w:r>
    </w:p>
  </w:endnote>
  <w:endnote w:type="continuationSeparator" w:id="0">
    <w:p w:rsidR="002845D7" w:rsidRDefault="002845D7" w:rsidP="00FD33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45D7" w:rsidRDefault="002845D7" w:rsidP="00FD332E">
      <w:pPr>
        <w:spacing w:after="0" w:line="240" w:lineRule="auto"/>
      </w:pPr>
      <w:r>
        <w:separator/>
      </w:r>
    </w:p>
  </w:footnote>
  <w:footnote w:type="continuationSeparator" w:id="0">
    <w:p w:rsidR="002845D7" w:rsidRDefault="002845D7" w:rsidP="00FD33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34E1" w:rsidRPr="00FD332E" w:rsidRDefault="004A34E1" w:rsidP="004A34E1">
    <w:pPr>
      <w:spacing w:after="0" w:line="240" w:lineRule="auto"/>
      <w:jc w:val="right"/>
      <w:rPr>
        <w:sz w:val="16"/>
        <w:szCs w:val="16"/>
      </w:rPr>
    </w:pPr>
    <w:r>
      <w:rPr>
        <w:noProof/>
        <w:sz w:val="16"/>
        <w:szCs w:val="16"/>
        <w:lang w:val="es-ES" w:eastAsia="es-ES"/>
      </w:rPr>
      <w:drawing>
        <wp:anchor distT="0" distB="0" distL="114300" distR="114300" simplePos="0" relativeHeight="251659264" behindDoc="0" locked="0" layoutInCell="1" allowOverlap="1">
          <wp:simplePos x="0" y="0"/>
          <wp:positionH relativeFrom="column">
            <wp:posOffset>3490595</wp:posOffset>
          </wp:positionH>
          <wp:positionV relativeFrom="paragraph">
            <wp:posOffset>-132715</wp:posOffset>
          </wp:positionV>
          <wp:extent cx="639445" cy="628650"/>
          <wp:effectExtent l="19050" t="0" r="8255" b="0"/>
          <wp:wrapSquare wrapText="bothSides"/>
          <wp:docPr id="8" name="Imagen 5">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id="{544E84B4-6C39-43A0-B94A-38BE773897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5">
                    <a:extLs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id="{544E84B4-6C39-43A0-B94A-38BE773897E4}"/>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639445" cy="628650"/>
                  </a:xfrm>
                  <a:prstGeom prst="rect">
                    <a:avLst/>
                  </a:prstGeom>
                </pic:spPr>
              </pic:pic>
            </a:graphicData>
          </a:graphic>
        </wp:anchor>
      </w:drawing>
    </w:r>
    <w:r w:rsidRPr="00FD332E">
      <w:rPr>
        <w:sz w:val="16"/>
        <w:szCs w:val="16"/>
      </w:rPr>
      <w:t>COLEGIO “ALBERTO HURTADO CRUCHAGA”</w:t>
    </w:r>
    <w:r w:rsidRPr="00FD332E">
      <w:rPr>
        <w:noProof/>
        <w:sz w:val="16"/>
        <w:szCs w:val="16"/>
      </w:rPr>
      <w:t xml:space="preserve"> </w:t>
    </w:r>
  </w:p>
  <w:p w:rsidR="004A34E1" w:rsidRPr="00FD332E" w:rsidRDefault="004A34E1" w:rsidP="004A34E1">
    <w:pPr>
      <w:pStyle w:val="Sinespaciado"/>
      <w:jc w:val="right"/>
      <w:rPr>
        <w:sz w:val="16"/>
        <w:szCs w:val="16"/>
      </w:rPr>
    </w:pPr>
    <w:r w:rsidRPr="008A6F2F">
      <w:rPr>
        <w:sz w:val="16"/>
        <w:szCs w:val="16"/>
      </w:rPr>
      <w:t xml:space="preserve"> </w:t>
    </w:r>
    <w:r w:rsidRPr="00FD332E">
      <w:rPr>
        <w:sz w:val="16"/>
        <w:szCs w:val="16"/>
      </w:rPr>
      <w:t>“Educando en Armonía Solidaridad y Esperanza”</w:t>
    </w:r>
    <w:r>
      <w:rPr>
        <w:sz w:val="16"/>
        <w:szCs w:val="16"/>
      </w:rPr>
      <w:t xml:space="preserve">                                       </w:t>
    </w:r>
  </w:p>
  <w:p w:rsidR="004A34E1" w:rsidRDefault="004A34E1" w:rsidP="004A34E1">
    <w:pPr>
      <w:pStyle w:val="Sinespaciado"/>
      <w:ind w:left="1276" w:hanging="1276"/>
      <w:jc w:val="right"/>
      <w:rPr>
        <w:sz w:val="16"/>
        <w:szCs w:val="16"/>
      </w:rPr>
    </w:pPr>
    <w:r>
      <w:rPr>
        <w:sz w:val="16"/>
        <w:szCs w:val="16"/>
      </w:rPr>
      <w:t xml:space="preserve">  </w:t>
    </w:r>
    <w:r w:rsidRPr="00FD332E">
      <w:rPr>
        <w:sz w:val="16"/>
        <w:szCs w:val="16"/>
      </w:rPr>
      <w:t>Calle nueva # 2193. Padre Hurtado</w:t>
    </w:r>
    <w:r>
      <w:rPr>
        <w:sz w:val="16"/>
        <w:szCs w:val="16"/>
      </w:rPr>
      <w:t xml:space="preserve">.  </w:t>
    </w:r>
  </w:p>
  <w:p w:rsidR="004A34E1" w:rsidRPr="004A34E1" w:rsidRDefault="004A34E1" w:rsidP="004A34E1">
    <w:pPr>
      <w:pStyle w:val="Sinespaciado"/>
      <w:ind w:left="1276" w:hanging="1276"/>
      <w:jc w:val="right"/>
      <w:rPr>
        <w:sz w:val="16"/>
        <w:szCs w:val="16"/>
      </w:rPr>
    </w:pPr>
    <w:r w:rsidRPr="00FD332E">
      <w:rPr>
        <w:sz w:val="16"/>
        <w:szCs w:val="16"/>
      </w:rPr>
      <w:t>Fono: 2 2834 2682.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D4968"/>
    <w:rsid w:val="000C45A1"/>
    <w:rsid w:val="002845D7"/>
    <w:rsid w:val="003027EF"/>
    <w:rsid w:val="004A34E1"/>
    <w:rsid w:val="0050608F"/>
    <w:rsid w:val="00565F09"/>
    <w:rsid w:val="00614668"/>
    <w:rsid w:val="008A6F2F"/>
    <w:rsid w:val="00AC658B"/>
    <w:rsid w:val="00AC7725"/>
    <w:rsid w:val="00AD4968"/>
    <w:rsid w:val="00C249B9"/>
    <w:rsid w:val="00D372DF"/>
    <w:rsid w:val="00EE1BE1"/>
    <w:rsid w:val="00FD332E"/>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496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AD496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AD4968"/>
  </w:style>
  <w:style w:type="paragraph" w:styleId="Sinespaciado">
    <w:name w:val="No Spacing"/>
    <w:uiPriority w:val="1"/>
    <w:qFormat/>
    <w:rsid w:val="00AD4968"/>
    <w:pPr>
      <w:spacing w:after="0" w:line="240" w:lineRule="auto"/>
    </w:pPr>
  </w:style>
  <w:style w:type="paragraph" w:styleId="NormalWeb">
    <w:name w:val="Normal (Web)"/>
    <w:basedOn w:val="Normal"/>
    <w:uiPriority w:val="99"/>
    <w:unhideWhenUsed/>
    <w:rsid w:val="00AD4968"/>
    <w:pPr>
      <w:spacing w:before="100" w:beforeAutospacing="1" w:after="100" w:afterAutospacing="1" w:line="240" w:lineRule="auto"/>
    </w:pPr>
    <w:rPr>
      <w:rFonts w:ascii="Times New Roman" w:eastAsia="Times New Roman" w:hAnsi="Times New Roman" w:cs="Times New Roman"/>
      <w:sz w:val="24"/>
      <w:szCs w:val="24"/>
      <w:lang w:eastAsia="es-CL"/>
    </w:rPr>
  </w:style>
  <w:style w:type="table" w:styleId="Tablaconcuadrcula">
    <w:name w:val="Table Grid"/>
    <w:basedOn w:val="Tablanormal"/>
    <w:uiPriority w:val="59"/>
    <w:rsid w:val="00AD49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AD496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D4968"/>
    <w:rPr>
      <w:rFonts w:ascii="Tahoma" w:hAnsi="Tahoma" w:cs="Tahoma"/>
      <w:sz w:val="16"/>
      <w:szCs w:val="16"/>
    </w:rPr>
  </w:style>
  <w:style w:type="paragraph" w:styleId="Piedepgina">
    <w:name w:val="footer"/>
    <w:basedOn w:val="Normal"/>
    <w:link w:val="PiedepginaCar"/>
    <w:uiPriority w:val="99"/>
    <w:semiHidden/>
    <w:unhideWhenUsed/>
    <w:rsid w:val="00FD332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FD33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786</Words>
  <Characters>4323</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Pilar</cp:lastModifiedBy>
  <cp:revision>2</cp:revision>
  <dcterms:created xsi:type="dcterms:W3CDTF">2020-03-27T16:00:00Z</dcterms:created>
  <dcterms:modified xsi:type="dcterms:W3CDTF">2020-03-27T16:00:00Z</dcterms:modified>
</cp:coreProperties>
</file>